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60C55" w14:textId="505D3990" w:rsidR="00B502E1" w:rsidRDefault="00B502E1" w:rsidP="00B502E1">
      <w:pPr>
        <w:jc w:val="center"/>
      </w:pPr>
      <w:r>
        <w:rPr>
          <w:noProof/>
        </w:rPr>
        <w:drawing>
          <wp:inline distT="0" distB="0" distL="0" distR="0" wp14:anchorId="5510EFDE" wp14:editId="681B6AF6">
            <wp:extent cx="1108710" cy="1108710"/>
            <wp:effectExtent l="0" t="0" r="0" b="0"/>
            <wp:docPr id="2120276965" name="Image 1" descr="Une image contenant texte, logo, Polic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76965" name="Image 1" descr="Une image contenant texte, logo, Police, cercl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8710" cy="1108710"/>
                    </a:xfrm>
                    <a:prstGeom prst="rect">
                      <a:avLst/>
                    </a:prstGeom>
                  </pic:spPr>
                </pic:pic>
              </a:graphicData>
            </a:graphic>
          </wp:inline>
        </w:drawing>
      </w:r>
    </w:p>
    <w:p w14:paraId="66FB8882" w14:textId="77777777" w:rsidR="00B502E1" w:rsidRPr="00B502E1" w:rsidRDefault="00B502E1" w:rsidP="00B502E1">
      <w:pPr>
        <w:jc w:val="center"/>
        <w:rPr>
          <w:rFonts w:cs="Tahoma"/>
          <w:sz w:val="28"/>
          <w:szCs w:val="28"/>
        </w:rPr>
      </w:pPr>
      <w:r w:rsidRPr="00B502E1">
        <w:rPr>
          <w:rFonts w:cs="Tahoma"/>
          <w:sz w:val="28"/>
          <w:szCs w:val="28"/>
        </w:rPr>
        <w:t>Après une longue bataille syndicale, nous avons le plaisir d'annoncer une victoire pour la CGT dans son ensemble et pour le syndicat CGT des laboratoires Pierre Fabre en particulier. En effet, grâce à notre persévérance et à notre détermination, la jurisprudence de la loi européenne permettant de récupérer les jours de congés acquis pendant les périodes de maladie est désormais appliquée en droit français.</w:t>
      </w:r>
    </w:p>
    <w:p w14:paraId="60F0A684" w14:textId="16B98A4E" w:rsidR="00B502E1" w:rsidRPr="00D545BD" w:rsidRDefault="00B502E1" w:rsidP="00B502E1">
      <w:pPr>
        <w:jc w:val="center"/>
        <w:rPr>
          <w:rFonts w:cs="Tahoma"/>
          <w:b/>
          <w:bCs/>
          <w:sz w:val="28"/>
          <w:szCs w:val="28"/>
        </w:rPr>
      </w:pPr>
      <w:r w:rsidRPr="00B502E1">
        <w:rPr>
          <w:rFonts w:cs="Tahoma"/>
          <w:sz w:val="28"/>
          <w:szCs w:val="28"/>
        </w:rPr>
        <w:t xml:space="preserve"> </w:t>
      </w:r>
      <w:r w:rsidRPr="00D545BD">
        <w:rPr>
          <w:rFonts w:cs="Tahoma"/>
          <w:b/>
          <w:bCs/>
          <w:sz w:val="28"/>
          <w:szCs w:val="28"/>
        </w:rPr>
        <w:t>Cette avancée significative est le fruit de nos efforts concertés pour faire respecter les droits des salariés.</w:t>
      </w:r>
    </w:p>
    <w:p w14:paraId="6F46B219" w14:textId="4DAD70B3" w:rsidR="00B502E1" w:rsidRPr="00B502E1" w:rsidRDefault="00B502E1" w:rsidP="0079115F">
      <w:pPr>
        <w:rPr>
          <w:rFonts w:cs="Tahoma"/>
          <w:sz w:val="28"/>
          <w:szCs w:val="28"/>
        </w:rPr>
      </w:pPr>
      <w:r w:rsidRPr="00B502E1">
        <w:rPr>
          <w:rFonts w:cs="Tahoma"/>
          <w:sz w:val="28"/>
          <w:szCs w:val="28"/>
        </w:rPr>
        <w:t>Nous avons obtenu la confirmation que notre entreprise va procéder à la régularisation des salariés concernés. Ceux qui ont accumulé des jours de congés pendant leur arrêt maladie pourront être recrédités</w:t>
      </w:r>
      <w:r w:rsidR="00200835">
        <w:rPr>
          <w:rFonts w:cs="Tahoma"/>
          <w:sz w:val="28"/>
          <w:szCs w:val="28"/>
        </w:rPr>
        <w:t>*</w:t>
      </w:r>
      <w:r w:rsidRPr="00B502E1">
        <w:rPr>
          <w:rFonts w:cs="Tahoma"/>
          <w:sz w:val="28"/>
          <w:szCs w:val="28"/>
        </w:rPr>
        <w:t xml:space="preserve">.  </w:t>
      </w:r>
      <w:r w:rsidR="0079115F">
        <w:rPr>
          <w:rFonts w:cs="Tahoma"/>
          <w:sz w:val="28"/>
          <w:szCs w:val="28"/>
        </w:rPr>
        <w:t>A noter que ceux qui ont quitté l’entreprise depuis moins de 3 ans ont aussi droit à une rétroactivité</w:t>
      </w:r>
      <w:r w:rsidR="00CD0996">
        <w:rPr>
          <w:rFonts w:cs="Tahoma"/>
          <w:sz w:val="28"/>
          <w:szCs w:val="28"/>
        </w:rPr>
        <w:t xml:space="preserve"> (pour rappel rétroactivité jusqu’au 1/12/2009</w:t>
      </w:r>
      <w:r w:rsidR="00F609C4">
        <w:rPr>
          <w:rFonts w:cs="Tahoma"/>
          <w:sz w:val="28"/>
          <w:szCs w:val="28"/>
        </w:rPr>
        <w:t xml:space="preserve">) </w:t>
      </w:r>
    </w:p>
    <w:p w14:paraId="062B51B0" w14:textId="7BFB0791" w:rsidR="00B502E1" w:rsidRPr="00200835" w:rsidRDefault="00200835" w:rsidP="00200835">
      <w:pPr>
        <w:rPr>
          <w:rFonts w:cs="Tahoma"/>
          <w:sz w:val="28"/>
          <w:szCs w:val="28"/>
        </w:rPr>
      </w:pPr>
      <w:r>
        <w:rPr>
          <w:rFonts w:cs="Tahoma"/>
          <w:sz w:val="28"/>
          <w:szCs w:val="28"/>
        </w:rPr>
        <w:t>*</w:t>
      </w:r>
      <w:r w:rsidRPr="005431B4">
        <w:rPr>
          <w:rFonts w:cs="Tahoma"/>
          <w:i/>
          <w:iCs/>
          <w:sz w:val="24"/>
          <w:szCs w:val="24"/>
        </w:rPr>
        <w:t xml:space="preserve">pour les périodes arrêts antérieures à 2014 </w:t>
      </w:r>
      <w:r w:rsidR="005431B4" w:rsidRPr="005431B4">
        <w:rPr>
          <w:rFonts w:cs="Tahoma"/>
          <w:i/>
          <w:iCs/>
          <w:sz w:val="24"/>
          <w:szCs w:val="24"/>
        </w:rPr>
        <w:t xml:space="preserve">c’est à vous </w:t>
      </w:r>
      <w:r w:rsidR="005431B4">
        <w:rPr>
          <w:rFonts w:cs="Tahoma"/>
          <w:i/>
          <w:iCs/>
          <w:sz w:val="24"/>
          <w:szCs w:val="24"/>
        </w:rPr>
        <w:t>de</w:t>
      </w:r>
      <w:r w:rsidR="005431B4" w:rsidRPr="005431B4">
        <w:rPr>
          <w:rFonts w:cs="Tahoma"/>
          <w:i/>
          <w:iCs/>
          <w:sz w:val="24"/>
          <w:szCs w:val="24"/>
        </w:rPr>
        <w:t xml:space="preserve"> donner les éléments de paye</w:t>
      </w:r>
    </w:p>
    <w:p w14:paraId="3B8B5E46" w14:textId="003F447A" w:rsidR="00B502E1" w:rsidRPr="00B502E1" w:rsidRDefault="00445614" w:rsidP="00B502E1">
      <w:pPr>
        <w:jc w:val="center"/>
        <w:rPr>
          <w:rFonts w:cs="Tahoma"/>
          <w:sz w:val="28"/>
          <w:szCs w:val="28"/>
        </w:rPr>
      </w:pPr>
      <w:r>
        <w:rPr>
          <w:rFonts w:cs="Tahoma"/>
          <w:sz w:val="28"/>
          <w:szCs w:val="28"/>
        </w:rPr>
        <w:t xml:space="preserve">Bien qu’il soit </w:t>
      </w:r>
      <w:r w:rsidR="0019789F">
        <w:rPr>
          <w:rFonts w:cs="Tahoma"/>
          <w:sz w:val="28"/>
          <w:szCs w:val="28"/>
        </w:rPr>
        <w:t>acté que</w:t>
      </w:r>
      <w:r w:rsidR="00972523">
        <w:rPr>
          <w:rFonts w:cs="Tahoma"/>
          <w:sz w:val="28"/>
          <w:szCs w:val="28"/>
        </w:rPr>
        <w:t xml:space="preserve"> </w:t>
      </w:r>
      <w:r w:rsidR="0019789F">
        <w:rPr>
          <w:rFonts w:cs="Tahoma"/>
          <w:sz w:val="28"/>
          <w:szCs w:val="28"/>
        </w:rPr>
        <w:t xml:space="preserve">la </w:t>
      </w:r>
      <w:r w:rsidR="00F610B6">
        <w:rPr>
          <w:rFonts w:cs="Tahoma"/>
          <w:sz w:val="28"/>
          <w:szCs w:val="28"/>
        </w:rPr>
        <w:t xml:space="preserve">direction va agir pour régulariser </w:t>
      </w:r>
      <w:r w:rsidR="00F610B6" w:rsidRPr="00621DFC">
        <w:rPr>
          <w:rFonts w:cs="Tahoma"/>
          <w:sz w:val="28"/>
          <w:szCs w:val="28"/>
          <w:u w:val="single"/>
        </w:rPr>
        <w:t>l</w:t>
      </w:r>
      <w:r w:rsidR="00B502E1" w:rsidRPr="00621DFC">
        <w:rPr>
          <w:rFonts w:cs="Tahoma"/>
          <w:sz w:val="28"/>
          <w:szCs w:val="28"/>
          <w:u w:val="single"/>
        </w:rPr>
        <w:t>a CGT Pierre Fabre reste bien entendu à votre disposition pour vous accompagner</w:t>
      </w:r>
      <w:r w:rsidR="00B502E1" w:rsidRPr="00B502E1">
        <w:rPr>
          <w:rFonts w:cs="Tahoma"/>
          <w:sz w:val="28"/>
          <w:szCs w:val="28"/>
        </w:rPr>
        <w:t>, si besoin, dans toutes les démarches nécessaires, répondre à vos questions.</w:t>
      </w:r>
    </w:p>
    <w:p w14:paraId="324F23C0" w14:textId="3171B74D" w:rsidR="00B502E1" w:rsidRPr="00B502E1" w:rsidRDefault="00B502E1" w:rsidP="00B502E1">
      <w:pPr>
        <w:jc w:val="center"/>
        <w:rPr>
          <w:rFonts w:cs="Tahoma"/>
          <w:sz w:val="28"/>
          <w:szCs w:val="28"/>
        </w:rPr>
      </w:pPr>
      <w:r w:rsidRPr="00B502E1">
        <w:rPr>
          <w:rFonts w:cs="Tahoma"/>
          <w:sz w:val="28"/>
          <w:szCs w:val="28"/>
        </w:rPr>
        <w:t xml:space="preserve"> Si vous rencontrez des difficultés pour faire valoir vos droits ou pour toute autre question, n'hésitez pas à nous contacter. Nous sommes là pour vous soutenir et veiller à ce que chaque salarié</w:t>
      </w:r>
      <w:r w:rsidR="005D618A">
        <w:rPr>
          <w:rFonts w:cs="Tahoma"/>
          <w:sz w:val="28"/>
          <w:szCs w:val="28"/>
        </w:rPr>
        <w:t xml:space="preserve"> concerné</w:t>
      </w:r>
      <w:r w:rsidRPr="00B502E1">
        <w:rPr>
          <w:rFonts w:cs="Tahoma"/>
          <w:sz w:val="28"/>
          <w:szCs w:val="28"/>
        </w:rPr>
        <w:t xml:space="preserve"> puisse bénéficier </w:t>
      </w:r>
      <w:r w:rsidR="005D618A">
        <w:rPr>
          <w:rFonts w:cs="Tahoma"/>
          <w:sz w:val="28"/>
          <w:szCs w:val="28"/>
        </w:rPr>
        <w:t>de ce nouveau droit.</w:t>
      </w:r>
    </w:p>
    <w:p w14:paraId="30B05236" w14:textId="05DC1B99" w:rsidR="00B502E1" w:rsidRPr="005D618A" w:rsidRDefault="00B502E1" w:rsidP="00B502E1">
      <w:pPr>
        <w:jc w:val="center"/>
        <w:rPr>
          <w:rFonts w:cs="Tahoma"/>
          <w:b/>
          <w:bCs/>
          <w:sz w:val="26"/>
          <w:szCs w:val="26"/>
        </w:rPr>
      </w:pPr>
      <w:r w:rsidRPr="005D618A">
        <w:rPr>
          <w:rFonts w:cs="Tahoma"/>
          <w:b/>
          <w:bCs/>
          <w:sz w:val="26"/>
          <w:szCs w:val="26"/>
        </w:rPr>
        <w:t>Ensemble, continuons à défendre nos droits et à améliorer nos conditions de travail</w:t>
      </w:r>
    </w:p>
    <w:p w14:paraId="524EA254" w14:textId="77777777" w:rsidR="0079115F" w:rsidRPr="00B502E1" w:rsidRDefault="0079115F" w:rsidP="00B502E1">
      <w:pPr>
        <w:jc w:val="center"/>
        <w:rPr>
          <w:rFonts w:cs="Tahoma"/>
          <w:sz w:val="28"/>
          <w:szCs w:val="28"/>
        </w:rPr>
      </w:pPr>
    </w:p>
    <w:p w14:paraId="5829B627" w14:textId="1BB57CE3" w:rsidR="0062006E" w:rsidRPr="0079115F" w:rsidRDefault="00B502E1" w:rsidP="00B502E1">
      <w:pPr>
        <w:jc w:val="center"/>
        <w:rPr>
          <w:rFonts w:cs="Tahoma"/>
          <w:b/>
          <w:bCs/>
          <w:sz w:val="28"/>
          <w:szCs w:val="28"/>
        </w:rPr>
      </w:pPr>
      <w:r w:rsidRPr="0079115F">
        <w:rPr>
          <w:rFonts w:cs="Tahoma"/>
          <w:b/>
          <w:bCs/>
          <w:sz w:val="28"/>
          <w:szCs w:val="28"/>
        </w:rPr>
        <w:t>LE SYNDICAT CGT LABORATOIRES PIERRE FABRE</w:t>
      </w:r>
    </w:p>
    <w:p w14:paraId="09F390DF" w14:textId="39E38A56" w:rsidR="00B502E1" w:rsidRPr="0079115F" w:rsidRDefault="0079115F" w:rsidP="0079115F">
      <w:pPr>
        <w:jc w:val="center"/>
        <w:rPr>
          <w:b/>
          <w:bCs/>
          <w:color w:val="FF0000"/>
          <w:sz w:val="32"/>
          <w:szCs w:val="32"/>
        </w:rPr>
      </w:pPr>
      <w:r w:rsidRPr="0079115F">
        <w:rPr>
          <w:b/>
          <w:bCs/>
          <w:color w:val="FF0000"/>
          <w:sz w:val="32"/>
          <w:szCs w:val="32"/>
        </w:rPr>
        <w:t>Contacts : vos élus sur site où </w:t>
      </w:r>
    </w:p>
    <w:p w14:paraId="66492F58" w14:textId="77777777" w:rsidR="0079115F" w:rsidRPr="0079115F" w:rsidRDefault="0079115F" w:rsidP="0079115F">
      <w:pPr>
        <w:jc w:val="center"/>
        <w:rPr>
          <w:b/>
          <w:bCs/>
          <w:color w:val="FF0000"/>
          <w:sz w:val="32"/>
          <w:szCs w:val="32"/>
        </w:rPr>
      </w:pPr>
      <w:r w:rsidRPr="0079115F">
        <w:rPr>
          <w:b/>
          <w:bCs/>
          <w:color w:val="FF0000"/>
          <w:sz w:val="32"/>
          <w:szCs w:val="32"/>
        </w:rPr>
        <w:t>Délégué syndicaux centraux :</w:t>
      </w:r>
    </w:p>
    <w:p w14:paraId="6D666484" w14:textId="23DA2555" w:rsidR="0079115F" w:rsidRPr="0079115F" w:rsidRDefault="0079115F" w:rsidP="0079115F">
      <w:pPr>
        <w:pStyle w:val="Paragraphedeliste"/>
        <w:numPr>
          <w:ilvl w:val="0"/>
          <w:numId w:val="1"/>
        </w:numPr>
        <w:jc w:val="center"/>
        <w:rPr>
          <w:b/>
          <w:bCs/>
          <w:color w:val="FF0000"/>
          <w:sz w:val="32"/>
          <w:szCs w:val="32"/>
        </w:rPr>
      </w:pPr>
      <w:r w:rsidRPr="0079115F">
        <w:rPr>
          <w:b/>
          <w:bCs/>
          <w:color w:val="FF0000"/>
          <w:sz w:val="32"/>
          <w:szCs w:val="32"/>
        </w:rPr>
        <w:t xml:space="preserve">Frédéric Fabre 0608267605 </w:t>
      </w:r>
      <w:hyperlink r:id="rId6" w:history="1">
        <w:r w:rsidRPr="0079115F">
          <w:rPr>
            <w:rStyle w:val="Lienhypertexte"/>
            <w:b/>
            <w:bCs/>
            <w:color w:val="FF0000"/>
            <w:sz w:val="32"/>
            <w:szCs w:val="32"/>
          </w:rPr>
          <w:t>fredd.fabre@hotmail.fr</w:t>
        </w:r>
      </w:hyperlink>
    </w:p>
    <w:p w14:paraId="31725B31" w14:textId="70AC16E1" w:rsidR="0079115F" w:rsidRPr="0079115F" w:rsidRDefault="0079115F" w:rsidP="0079115F">
      <w:pPr>
        <w:pStyle w:val="Paragraphedeliste"/>
        <w:numPr>
          <w:ilvl w:val="0"/>
          <w:numId w:val="1"/>
        </w:numPr>
        <w:jc w:val="center"/>
        <w:rPr>
          <w:b/>
          <w:bCs/>
          <w:color w:val="FF0000"/>
          <w:sz w:val="32"/>
          <w:szCs w:val="32"/>
        </w:rPr>
      </w:pPr>
      <w:r w:rsidRPr="0079115F">
        <w:rPr>
          <w:b/>
          <w:bCs/>
          <w:color w:val="FF0000"/>
          <w:sz w:val="32"/>
          <w:szCs w:val="32"/>
        </w:rPr>
        <w:t xml:space="preserve">Ludovic </w:t>
      </w:r>
      <w:proofErr w:type="spellStart"/>
      <w:r w:rsidRPr="0079115F">
        <w:rPr>
          <w:b/>
          <w:bCs/>
          <w:color w:val="FF0000"/>
          <w:sz w:val="32"/>
          <w:szCs w:val="32"/>
        </w:rPr>
        <w:t>Poughon</w:t>
      </w:r>
      <w:proofErr w:type="spellEnd"/>
      <w:r w:rsidRPr="0079115F">
        <w:rPr>
          <w:b/>
          <w:bCs/>
          <w:color w:val="FF0000"/>
          <w:sz w:val="32"/>
          <w:szCs w:val="32"/>
        </w:rPr>
        <w:t xml:space="preserve"> 0683532802 </w:t>
      </w:r>
      <w:hyperlink r:id="rId7" w:history="1">
        <w:r w:rsidRPr="0079115F">
          <w:rPr>
            <w:rStyle w:val="Lienhypertexte"/>
            <w:b/>
            <w:bCs/>
            <w:color w:val="FF0000"/>
            <w:sz w:val="32"/>
            <w:szCs w:val="32"/>
          </w:rPr>
          <w:t>ludopoughon@hotmail.fr</w:t>
        </w:r>
      </w:hyperlink>
    </w:p>
    <w:p w14:paraId="29CC55A3" w14:textId="77777777" w:rsidR="0079115F" w:rsidRPr="0079115F" w:rsidRDefault="0079115F" w:rsidP="0079115F">
      <w:pPr>
        <w:pStyle w:val="Paragraphedeliste"/>
        <w:ind w:left="760"/>
        <w:jc w:val="center"/>
        <w:rPr>
          <w:b/>
          <w:bCs/>
          <w:color w:val="FF0000"/>
          <w:sz w:val="32"/>
          <w:szCs w:val="32"/>
        </w:rPr>
      </w:pPr>
    </w:p>
    <w:p w14:paraId="41F954B9" w14:textId="606B4217" w:rsidR="00B502E1" w:rsidRDefault="0079115F">
      <w:r>
        <w:t xml:space="preserve">                                                             </w:t>
      </w:r>
    </w:p>
    <w:sectPr w:rsidR="00B502E1" w:rsidSect="007911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84026"/>
    <w:multiLevelType w:val="hybridMultilevel"/>
    <w:tmpl w:val="96CCB750"/>
    <w:lvl w:ilvl="0" w:tplc="B5FAD144">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A4A79E1"/>
    <w:multiLevelType w:val="hybridMultilevel"/>
    <w:tmpl w:val="D3A04522"/>
    <w:lvl w:ilvl="0" w:tplc="97D696E2">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C551D0D"/>
    <w:multiLevelType w:val="hybridMultilevel"/>
    <w:tmpl w:val="7F02F674"/>
    <w:lvl w:ilvl="0" w:tplc="040C0001">
      <w:start w:val="1"/>
      <w:numFmt w:val="bullet"/>
      <w:lvlText w:val=""/>
      <w:lvlJc w:val="left"/>
      <w:pPr>
        <w:ind w:left="760" w:hanging="360"/>
      </w:pPr>
      <w:rPr>
        <w:rFonts w:ascii="Symbol" w:hAnsi="Symbol" w:hint="default"/>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num w:numId="1" w16cid:durableId="547961519">
    <w:abstractNumId w:val="2"/>
  </w:num>
  <w:num w:numId="2" w16cid:durableId="2053311660">
    <w:abstractNumId w:val="0"/>
  </w:num>
  <w:num w:numId="3" w16cid:durableId="598492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E1"/>
    <w:rsid w:val="0019789F"/>
    <w:rsid w:val="00200835"/>
    <w:rsid w:val="002B288D"/>
    <w:rsid w:val="00445614"/>
    <w:rsid w:val="00510C3B"/>
    <w:rsid w:val="005431B4"/>
    <w:rsid w:val="005D618A"/>
    <w:rsid w:val="0062006E"/>
    <w:rsid w:val="00621DFC"/>
    <w:rsid w:val="0079115F"/>
    <w:rsid w:val="00972523"/>
    <w:rsid w:val="00B502E1"/>
    <w:rsid w:val="00CD0996"/>
    <w:rsid w:val="00D545BD"/>
    <w:rsid w:val="00E44689"/>
    <w:rsid w:val="00F609C4"/>
    <w:rsid w:val="00F610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C255"/>
  <w15:chartTrackingRefBased/>
  <w15:docId w15:val="{B1F3740E-1CB6-4DCF-9CB1-8BC6B5FE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502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502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502E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502E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502E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502E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502E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502E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502E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02E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502E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502E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502E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502E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502E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502E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502E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502E1"/>
    <w:rPr>
      <w:rFonts w:eastAsiaTheme="majorEastAsia" w:cstheme="majorBidi"/>
      <w:color w:val="272727" w:themeColor="text1" w:themeTint="D8"/>
    </w:rPr>
  </w:style>
  <w:style w:type="paragraph" w:styleId="Titre">
    <w:name w:val="Title"/>
    <w:basedOn w:val="Normal"/>
    <w:next w:val="Normal"/>
    <w:link w:val="TitreCar"/>
    <w:uiPriority w:val="10"/>
    <w:qFormat/>
    <w:rsid w:val="00B502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502E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502E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502E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502E1"/>
    <w:pPr>
      <w:spacing w:before="160"/>
      <w:jc w:val="center"/>
    </w:pPr>
    <w:rPr>
      <w:i/>
      <w:iCs/>
      <w:color w:val="404040" w:themeColor="text1" w:themeTint="BF"/>
    </w:rPr>
  </w:style>
  <w:style w:type="character" w:customStyle="1" w:styleId="CitationCar">
    <w:name w:val="Citation Car"/>
    <w:basedOn w:val="Policepardfaut"/>
    <w:link w:val="Citation"/>
    <w:uiPriority w:val="29"/>
    <w:rsid w:val="00B502E1"/>
    <w:rPr>
      <w:i/>
      <w:iCs/>
      <w:color w:val="404040" w:themeColor="text1" w:themeTint="BF"/>
    </w:rPr>
  </w:style>
  <w:style w:type="paragraph" w:styleId="Paragraphedeliste">
    <w:name w:val="List Paragraph"/>
    <w:basedOn w:val="Normal"/>
    <w:uiPriority w:val="34"/>
    <w:qFormat/>
    <w:rsid w:val="00B502E1"/>
    <w:pPr>
      <w:ind w:left="720"/>
      <w:contextualSpacing/>
    </w:pPr>
  </w:style>
  <w:style w:type="character" w:styleId="Accentuationintense">
    <w:name w:val="Intense Emphasis"/>
    <w:basedOn w:val="Policepardfaut"/>
    <w:uiPriority w:val="21"/>
    <w:qFormat/>
    <w:rsid w:val="00B502E1"/>
    <w:rPr>
      <w:i/>
      <w:iCs/>
      <w:color w:val="0F4761" w:themeColor="accent1" w:themeShade="BF"/>
    </w:rPr>
  </w:style>
  <w:style w:type="paragraph" w:styleId="Citationintense">
    <w:name w:val="Intense Quote"/>
    <w:basedOn w:val="Normal"/>
    <w:next w:val="Normal"/>
    <w:link w:val="CitationintenseCar"/>
    <w:uiPriority w:val="30"/>
    <w:qFormat/>
    <w:rsid w:val="00B502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502E1"/>
    <w:rPr>
      <w:i/>
      <w:iCs/>
      <w:color w:val="0F4761" w:themeColor="accent1" w:themeShade="BF"/>
    </w:rPr>
  </w:style>
  <w:style w:type="character" w:styleId="Rfrenceintense">
    <w:name w:val="Intense Reference"/>
    <w:basedOn w:val="Policepardfaut"/>
    <w:uiPriority w:val="32"/>
    <w:qFormat/>
    <w:rsid w:val="00B502E1"/>
    <w:rPr>
      <w:b/>
      <w:bCs/>
      <w:smallCaps/>
      <w:color w:val="0F4761" w:themeColor="accent1" w:themeShade="BF"/>
      <w:spacing w:val="5"/>
    </w:rPr>
  </w:style>
  <w:style w:type="character" w:styleId="Lienhypertexte">
    <w:name w:val="Hyperlink"/>
    <w:basedOn w:val="Policepardfaut"/>
    <w:uiPriority w:val="99"/>
    <w:unhideWhenUsed/>
    <w:rsid w:val="0079115F"/>
    <w:rPr>
      <w:color w:val="467886" w:themeColor="hyperlink"/>
      <w:u w:val="single"/>
    </w:rPr>
  </w:style>
  <w:style w:type="character" w:styleId="Mentionnonrsolue">
    <w:name w:val="Unresolved Mention"/>
    <w:basedOn w:val="Policepardfaut"/>
    <w:uiPriority w:val="99"/>
    <w:semiHidden/>
    <w:unhideWhenUsed/>
    <w:rsid w:val="00791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dopoughon@hotma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edd.fabre@hotmail.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289</Words>
  <Characters>1590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FABRE Frederic</dc:creator>
  <cp:keywords/>
  <dc:description/>
  <cp:lastModifiedBy>FABRE Frederic</cp:lastModifiedBy>
  <cp:revision>15</cp:revision>
  <dcterms:created xsi:type="dcterms:W3CDTF">2024-05-27T11:21:00Z</dcterms:created>
  <dcterms:modified xsi:type="dcterms:W3CDTF">2024-05-28T07:42:00Z</dcterms:modified>
</cp:coreProperties>
</file>